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78F" w:rsidRPr="00B0578F" w:rsidRDefault="00B0578F" w:rsidP="00B0578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0578F">
        <w:rPr>
          <w:rFonts w:ascii="Times New Roman" w:hAnsi="Times New Roman" w:cs="Times New Roman"/>
          <w:sz w:val="28"/>
          <w:szCs w:val="28"/>
        </w:rPr>
        <w:t>Вопросы по дисциплине</w:t>
      </w:r>
    </w:p>
    <w:p w:rsidR="003376CC" w:rsidRDefault="00B0578F" w:rsidP="00B0578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0578F">
        <w:rPr>
          <w:rFonts w:ascii="Times New Roman" w:hAnsi="Times New Roman" w:cs="Times New Roman"/>
          <w:sz w:val="28"/>
          <w:szCs w:val="28"/>
        </w:rPr>
        <w:t>«Метрология, стандартизация и сертификация»</w:t>
      </w:r>
    </w:p>
    <w:p w:rsidR="00B0578F" w:rsidRDefault="00B0578F" w:rsidP="00B0578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0578F" w:rsidRDefault="00B0578F" w:rsidP="00B057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Дайте полные ответы на следующие вопросы.</w:t>
      </w:r>
    </w:p>
    <w:p w:rsidR="00660426" w:rsidRDefault="00660426" w:rsidP="00660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60426" w:rsidRPr="00660426" w:rsidRDefault="00660426" w:rsidP="00660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660426">
        <w:rPr>
          <w:rFonts w:ascii="Times New Roman" w:hAnsi="Times New Roman" w:cs="Times New Roman"/>
          <w:sz w:val="28"/>
          <w:szCs w:val="28"/>
        </w:rPr>
        <w:t xml:space="preserve">1) Методические основы стандартизации. Параметрическая стандартизация. </w:t>
      </w:r>
    </w:p>
    <w:p w:rsidR="00660426" w:rsidRPr="00660426" w:rsidRDefault="00660426" w:rsidP="00660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Pr="00660426">
        <w:rPr>
          <w:rFonts w:ascii="Times New Roman" w:hAnsi="Times New Roman" w:cs="Times New Roman"/>
          <w:sz w:val="28"/>
          <w:szCs w:val="28"/>
        </w:rPr>
        <w:t xml:space="preserve"> Методические основы стандартизации. Комплексная стандартизация. </w:t>
      </w:r>
    </w:p>
    <w:p w:rsidR="00660426" w:rsidRPr="00660426" w:rsidRDefault="00660426" w:rsidP="00660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660426">
        <w:rPr>
          <w:rFonts w:ascii="Times New Roman" w:hAnsi="Times New Roman" w:cs="Times New Roman"/>
          <w:sz w:val="28"/>
          <w:szCs w:val="28"/>
        </w:rPr>
        <w:t xml:space="preserve">Методические основы стандартизации. Опережающая стандартизация. </w:t>
      </w:r>
    </w:p>
    <w:p w:rsidR="00B0578F" w:rsidRPr="00B0578F" w:rsidRDefault="00660426" w:rsidP="00660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r w:rsidRPr="00660426">
        <w:rPr>
          <w:rFonts w:ascii="Times New Roman" w:hAnsi="Times New Roman" w:cs="Times New Roman"/>
          <w:sz w:val="28"/>
          <w:szCs w:val="28"/>
        </w:rPr>
        <w:t>Методические основы стандартизации. Комплексы систем стандартов.</w:t>
      </w:r>
    </w:p>
    <w:sectPr w:rsidR="00B0578F" w:rsidRPr="00B057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78F"/>
    <w:rsid w:val="003376CC"/>
    <w:rsid w:val="00660426"/>
    <w:rsid w:val="00B05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Берікболұлы</dc:creator>
  <cp:lastModifiedBy>Арман Берікболұлы</cp:lastModifiedBy>
  <cp:revision>2</cp:revision>
  <dcterms:created xsi:type="dcterms:W3CDTF">2020-01-29T07:42:00Z</dcterms:created>
  <dcterms:modified xsi:type="dcterms:W3CDTF">2020-01-29T07:42:00Z</dcterms:modified>
</cp:coreProperties>
</file>